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29B1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附件1：</w:t>
      </w:r>
    </w:p>
    <w:p w14:paraId="7365BF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采购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需求</w:t>
      </w:r>
    </w:p>
    <w:p w14:paraId="5789F1FB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clear" w:pos="312"/>
        </w:tabs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拟用工2名持有有效《中华人民共和国残疾人证》的一级或二级残疾人（类别不限）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。</w:t>
      </w:r>
    </w:p>
    <w:p w14:paraId="67726A22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clear" w:pos="312"/>
        </w:tabs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en-US" w:eastAsia="zh-CN" w:bidi="ar-SA"/>
        </w:rPr>
        <w:t>服务期限为自合同签订之日起1年（合同一年一签，由采购人对成交供应商进行年度考核，考核合格后续签下年度服务合同，总服务期不超过两年。）服务期</w:t>
      </w:r>
      <w:r>
        <w:rPr>
          <w:rFonts w:hint="default" w:ascii="仿宋_GB2312" w:hAnsi="仿宋_GB2312" w:eastAsia="仿宋_GB2312" w:cs="仿宋_GB2312"/>
          <w:kern w:val="2"/>
          <w:sz w:val="28"/>
          <w:szCs w:val="28"/>
          <w:highlight w:val="none"/>
          <w:lang w:val="en-US" w:eastAsia="zh-CN" w:bidi="ar-SA"/>
        </w:rPr>
        <w:t>标准或社保基数政策性调整，费用相应调整，调整部分由采购人承担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。</w:t>
      </w:r>
    </w:p>
    <w:p w14:paraId="7171D939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clear" w:pos="312"/>
        </w:tabs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leftChars="0" w:right="0" w:firstLine="560" w:firstLineChars="200"/>
        <w:textAlignment w:val="auto"/>
        <w:rPr>
          <w:rFonts w:hint="default" w:ascii="仿宋_GB2312" w:hAnsi="仿宋_GB2312" w:eastAsia="仿宋_GB2312" w:cs="仿宋_GB2312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28"/>
          <w:szCs w:val="28"/>
          <w:highlight w:val="none"/>
          <w:lang w:val="en-US" w:eastAsia="zh-CN" w:bidi="ar-SA"/>
        </w:rPr>
        <w:t>供应商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en-US" w:eastAsia="zh-CN" w:bidi="ar-SA"/>
        </w:rPr>
        <w:t>须</w:t>
      </w:r>
      <w:r>
        <w:rPr>
          <w:rFonts w:hint="default" w:ascii="仿宋_GB2312" w:hAnsi="仿宋_GB2312" w:eastAsia="仿宋_GB2312" w:cs="仿宋_GB2312"/>
          <w:kern w:val="2"/>
          <w:sz w:val="28"/>
          <w:szCs w:val="28"/>
          <w:highlight w:val="none"/>
          <w:lang w:val="en-US" w:eastAsia="zh-CN" w:bidi="ar-SA"/>
        </w:rPr>
        <w:t>对</w:t>
      </w:r>
      <w:r>
        <w:rPr>
          <w:rFonts w:hint="default" w:ascii="仿宋_GB2312" w:hAnsi="仿宋_GB2312" w:eastAsia="仿宋_GB2312" w:cs="仿宋_GB2312"/>
          <w:b/>
          <w:bCs/>
          <w:kern w:val="2"/>
          <w:sz w:val="28"/>
          <w:szCs w:val="28"/>
          <w:highlight w:val="none"/>
          <w:lang w:val="en-US" w:eastAsia="zh-CN" w:bidi="ar-SA"/>
        </w:rPr>
        <w:t>本项目预算（最高限价）</w:t>
      </w: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highlight w:val="none"/>
          <w:lang w:val="en-US" w:eastAsia="zh-CN" w:bidi="ar-SA"/>
        </w:rPr>
        <w:t>总价及</w:t>
      </w:r>
      <w:r>
        <w:rPr>
          <w:rFonts w:hint="default" w:ascii="仿宋_GB2312" w:hAnsi="仿宋_GB2312" w:eastAsia="仿宋_GB2312" w:cs="仿宋_GB2312"/>
          <w:b/>
          <w:bCs/>
          <w:kern w:val="2"/>
          <w:sz w:val="28"/>
          <w:szCs w:val="28"/>
          <w:highlight w:val="none"/>
          <w:lang w:val="en-US" w:eastAsia="zh-CN" w:bidi="ar-SA"/>
        </w:rPr>
        <w:t>劳务派遣管理服务费单价（元/人/月）进行报价</w:t>
      </w: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highlight w:val="none"/>
          <w:lang w:val="en-US" w:eastAsia="zh-CN" w:bidi="ar-SA"/>
        </w:rPr>
        <w:t>。</w:t>
      </w:r>
      <w:r>
        <w:rPr>
          <w:rFonts w:hint="default" w:ascii="仿宋_GB2312" w:hAnsi="仿宋_GB2312" w:eastAsia="仿宋_GB2312" w:cs="仿宋_GB2312"/>
          <w:kern w:val="2"/>
          <w:sz w:val="28"/>
          <w:szCs w:val="28"/>
          <w:highlight w:val="none"/>
          <w:lang w:val="en-US" w:eastAsia="zh-CN" w:bidi="ar-SA"/>
        </w:rPr>
        <w:t>供应商所报总价（管理服务费单价×2人×12月）加上工资社保据实估算数，不得超过99,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en-US" w:eastAsia="zh-CN" w:bidi="ar-SA"/>
        </w:rPr>
        <w:t>888</w:t>
      </w:r>
      <w:r>
        <w:rPr>
          <w:rFonts w:hint="default" w:ascii="仿宋_GB2312" w:hAnsi="仿宋_GB2312" w:eastAsia="仿宋_GB2312" w:cs="仿宋_GB2312"/>
          <w:kern w:val="2"/>
          <w:sz w:val="28"/>
          <w:szCs w:val="28"/>
          <w:highlight w:val="none"/>
          <w:lang w:val="en-US" w:eastAsia="zh-CN" w:bidi="ar-SA"/>
        </w:rPr>
        <w:t>元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en-US" w:eastAsia="zh-CN" w:bidi="ar-SA"/>
        </w:rPr>
        <w:t>，</w:t>
      </w:r>
      <w:r>
        <w:rPr>
          <w:rFonts w:hint="default" w:ascii="仿宋_GB2312" w:hAnsi="仿宋_GB2312" w:eastAsia="仿宋_GB2312" w:cs="仿宋_GB2312"/>
          <w:kern w:val="2"/>
          <w:sz w:val="28"/>
          <w:szCs w:val="28"/>
          <w:highlight w:val="none"/>
          <w:lang w:val="en-US" w:eastAsia="zh-CN" w:bidi="ar-SA"/>
        </w:rPr>
        <w:t>劳务派遣管理服务费单价最高限价为450元/人/月（含税）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en-US" w:eastAsia="zh-CN" w:bidi="ar-SA"/>
        </w:rPr>
        <w:t>，</w:t>
      </w:r>
      <w:r>
        <w:rPr>
          <w:rFonts w:hint="default" w:ascii="仿宋_GB2312" w:hAnsi="仿宋_GB2312" w:eastAsia="仿宋_GB2312" w:cs="仿宋_GB2312"/>
          <w:b/>
          <w:bCs/>
          <w:kern w:val="2"/>
          <w:sz w:val="28"/>
          <w:szCs w:val="28"/>
          <w:highlight w:val="none"/>
          <w:lang w:val="en-US" w:eastAsia="zh-CN" w:bidi="ar-SA"/>
        </w:rPr>
        <w:t>供应商</w:t>
      </w: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highlight w:val="none"/>
          <w:lang w:val="en-US" w:eastAsia="zh-CN" w:bidi="ar-SA"/>
        </w:rPr>
        <w:t>的对应</w:t>
      </w:r>
      <w:r>
        <w:rPr>
          <w:rFonts w:hint="default" w:ascii="仿宋_GB2312" w:hAnsi="仿宋_GB2312" w:eastAsia="仿宋_GB2312" w:cs="仿宋_GB2312"/>
          <w:b/>
          <w:bCs/>
          <w:kern w:val="2"/>
          <w:sz w:val="28"/>
          <w:szCs w:val="28"/>
          <w:highlight w:val="none"/>
          <w:lang w:val="en-US" w:eastAsia="zh-CN" w:bidi="ar-SA"/>
        </w:rPr>
        <w:t>报价</w:t>
      </w: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highlight w:val="none"/>
          <w:lang w:val="en-US" w:eastAsia="zh-CN" w:bidi="ar-SA"/>
        </w:rPr>
        <w:t>（总价，管理服务费单价）中任一项超过其</w:t>
      </w:r>
      <w:r>
        <w:rPr>
          <w:rFonts w:hint="default" w:ascii="仿宋_GB2312" w:hAnsi="仿宋_GB2312" w:eastAsia="仿宋_GB2312" w:cs="仿宋_GB2312"/>
          <w:b/>
          <w:bCs/>
          <w:kern w:val="2"/>
          <w:sz w:val="28"/>
          <w:szCs w:val="28"/>
          <w:highlight w:val="none"/>
          <w:lang w:val="en-US" w:eastAsia="zh-CN" w:bidi="ar-SA"/>
        </w:rPr>
        <w:t>限价</w:t>
      </w: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highlight w:val="none"/>
          <w:lang w:val="en-US" w:eastAsia="zh-CN" w:bidi="ar-SA"/>
        </w:rPr>
        <w:t>，</w:t>
      </w:r>
      <w:r>
        <w:rPr>
          <w:rFonts w:hint="default" w:ascii="仿宋_GB2312" w:hAnsi="仿宋_GB2312" w:eastAsia="仿宋_GB2312" w:cs="仿宋_GB2312"/>
          <w:b/>
          <w:bCs/>
          <w:kern w:val="2"/>
          <w:sz w:val="28"/>
          <w:szCs w:val="28"/>
          <w:highlight w:val="none"/>
          <w:lang w:val="en-US" w:eastAsia="zh-CN" w:bidi="ar-SA"/>
        </w:rPr>
        <w:t>其</w:t>
      </w: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highlight w:val="none"/>
          <w:lang w:val="en-US" w:eastAsia="zh-CN" w:bidi="ar-SA"/>
        </w:rPr>
        <w:t>响应</w:t>
      </w:r>
      <w:r>
        <w:rPr>
          <w:rFonts w:hint="default" w:ascii="仿宋_GB2312" w:hAnsi="仿宋_GB2312" w:eastAsia="仿宋_GB2312" w:cs="仿宋_GB2312"/>
          <w:b/>
          <w:bCs/>
          <w:kern w:val="2"/>
          <w:sz w:val="28"/>
          <w:szCs w:val="28"/>
          <w:highlight w:val="none"/>
          <w:lang w:val="en-US" w:eastAsia="zh-CN" w:bidi="ar-SA"/>
        </w:rPr>
        <w:t>文件无效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en-US" w:eastAsia="zh-CN" w:bidi="ar-SA"/>
        </w:rPr>
        <w:t>。</w:t>
      </w:r>
    </w:p>
    <w:p w14:paraId="209C211D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clear" w:pos="312"/>
        </w:tabs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leftChars="0" w:right="0" w:firstLine="560" w:firstLineChars="200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为保障残疾人合法权益，派遣人员的月工资不得低于洛阳市区最低工资标准，社保（单位+个人部分）须在洛阳本地缴纳，且扣完社保个人部分后实际到手工资不低于洛阳市区最低工资标准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。</w:t>
      </w:r>
    </w:p>
    <w:p w14:paraId="352FA0AF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clear" w:pos="312"/>
        </w:tabs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leftChars="0" w:right="0" w:firstLine="560" w:firstLineChars="200"/>
        <w:textAlignment w:val="auto"/>
        <w:rPr>
          <w:rFonts w:hint="default" w:ascii="仿宋_GB2312" w:hAnsi="仿宋_GB2312" w:eastAsia="仿宋_GB2312" w:cs="仿宋_GB2312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工资须完整、足额发放至残疾人本人银行账户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。</w:t>
      </w:r>
    </w:p>
    <w:p w14:paraId="53504768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clear" w:pos="312"/>
        </w:tabs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leftChars="0" w:right="0" w:firstLine="560" w:firstLineChars="200"/>
        <w:textAlignment w:val="auto"/>
        <w:rPr>
          <w:rFonts w:hint="default" w:ascii="仿宋_GB2312" w:hAnsi="仿宋_GB2312" w:eastAsia="仿宋_GB2312" w:cs="仿宋_GB2312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en-US" w:eastAsia="zh-CN" w:bidi="ar-SA"/>
        </w:rPr>
        <w:t>供应商须具备残疾人辅助性就业基地或日间照护服务能力，或与具备该能力的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en-US" w:eastAsia="zh-CN" w:bidi="ar-SA"/>
        </w:rPr>
        <w:t>机构有稳定合作关系。</w:t>
      </w:r>
      <w:r>
        <w:rPr>
          <w:rFonts w:hint="default" w:ascii="仿宋_GB2312" w:hAnsi="仿宋_GB2312" w:eastAsia="仿宋_GB2312" w:cs="仿宋_GB2312"/>
          <w:kern w:val="2"/>
          <w:sz w:val="28"/>
          <w:szCs w:val="28"/>
          <w:highlight w:val="none"/>
          <w:lang w:val="en-US" w:eastAsia="zh-CN" w:bidi="ar-SA"/>
        </w:rPr>
        <w:t>响应文件中须提供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en-US" w:eastAsia="zh-CN" w:bidi="ar-SA"/>
        </w:rPr>
        <w:t>下列</w:t>
      </w:r>
      <w:r>
        <w:rPr>
          <w:rFonts w:hint="default" w:ascii="仿宋_GB2312" w:hAnsi="仿宋_GB2312" w:eastAsia="仿宋_GB2312" w:cs="仿宋_GB2312"/>
          <w:kern w:val="2"/>
          <w:sz w:val="28"/>
          <w:szCs w:val="28"/>
          <w:highlight w:val="none"/>
          <w:lang w:val="en-US" w:eastAsia="zh-CN" w:bidi="ar-SA"/>
        </w:rPr>
        <w:t>证明材料之一：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en-US" w:eastAsia="zh-CN" w:bidi="ar-SA"/>
        </w:rPr>
        <w:t>（1）基地</w:t>
      </w:r>
      <w:r>
        <w:rPr>
          <w:rFonts w:hint="default" w:ascii="仿宋_GB2312" w:hAnsi="仿宋_GB2312" w:eastAsia="仿宋_GB2312" w:cs="仿宋_GB2312"/>
          <w:kern w:val="2"/>
          <w:sz w:val="28"/>
          <w:szCs w:val="28"/>
          <w:highlight w:val="none"/>
          <w:lang w:val="en-US" w:eastAsia="zh-CN" w:bidi="ar-SA"/>
        </w:rPr>
        <w:t>场所的产权证明或租赁合同；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en-US" w:eastAsia="zh-CN" w:bidi="ar-SA"/>
        </w:rPr>
        <w:t>（2）</w:t>
      </w:r>
      <w:r>
        <w:rPr>
          <w:rFonts w:hint="default" w:ascii="仿宋_GB2312" w:hAnsi="仿宋_GB2312" w:eastAsia="仿宋_GB2312" w:cs="仿宋_GB2312"/>
          <w:kern w:val="2"/>
          <w:sz w:val="28"/>
          <w:szCs w:val="28"/>
          <w:highlight w:val="none"/>
          <w:lang w:val="en-US" w:eastAsia="zh-CN" w:bidi="ar-SA"/>
        </w:rPr>
        <w:t>合作机构的合作协议及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en-US" w:eastAsia="zh-CN" w:bidi="ar-SA"/>
        </w:rPr>
        <w:t>其</w:t>
      </w:r>
      <w:r>
        <w:rPr>
          <w:rFonts w:hint="default" w:ascii="仿宋_GB2312" w:hAnsi="仿宋_GB2312" w:eastAsia="仿宋_GB2312" w:cs="仿宋_GB2312"/>
          <w:kern w:val="2"/>
          <w:sz w:val="28"/>
          <w:szCs w:val="28"/>
          <w:highlight w:val="none"/>
          <w:lang w:val="en-US" w:eastAsia="zh-CN" w:bidi="ar-SA"/>
        </w:rPr>
        <w:t>营业执照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。</w:t>
      </w:r>
    </w:p>
    <w:p w14:paraId="230325BF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clear" w:pos="312"/>
        </w:tabs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leftChars="0" w:right="0" w:firstLine="560" w:firstLineChars="200"/>
        <w:textAlignment w:val="auto"/>
        <w:rPr>
          <w:rFonts w:hint="default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供应商须确保所派遣残疾人能在洛阳市残联完成就业认定，并计入采购人年度安置残疾人人数。</w:t>
      </w:r>
    </w:p>
    <w:p w14:paraId="274A570B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clear" w:pos="312"/>
        </w:tabs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leftChars="0" w:right="0" w:firstLine="560" w:firstLineChars="200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供应商须提供正规的增值税发票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。</w:t>
      </w:r>
    </w:p>
    <w:p w14:paraId="3AF9E2FF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clear" w:pos="312"/>
        </w:tabs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leftChars="0" w:right="0" w:firstLine="560" w:firstLineChars="200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供应商须指定专人负责本项目对接，项目负责人应具备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2</w:t>
      </w:r>
      <w:r>
        <w:rPr>
          <w:rFonts w:hint="default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年以上残疾人服务或人力资源管理工作经验。未经采购人书面同意，不得随意更换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。</w:t>
      </w:r>
    </w:p>
    <w:p w14:paraId="5D2DEB54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right="0" w:rightChars="0" w:firstLine="560" w:firstLineChars="200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10.</w:t>
      </w:r>
      <w:r>
        <w:rPr>
          <w:rFonts w:hint="default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如因供应商原因导致采购人未能通过年度残疾人就业认证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，</w:t>
      </w:r>
      <w:r>
        <w:rPr>
          <w:rFonts w:hint="default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采购人有权拒付当期及后续全部费用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，</w:t>
      </w:r>
      <w:r>
        <w:rPr>
          <w:rFonts w:hint="default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供应商须退还已支付的管理服务费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，</w:t>
      </w:r>
      <w:r>
        <w:rPr>
          <w:rFonts w:hint="default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采购人有权解除合同并追究违约责任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FC197B"/>
    <w:multiLevelType w:val="singleLevel"/>
    <w:tmpl w:val="96FC197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190CEC"/>
    <w:rsid w:val="048105B3"/>
    <w:rsid w:val="074E7C31"/>
    <w:rsid w:val="0F240623"/>
    <w:rsid w:val="24277961"/>
    <w:rsid w:val="32303173"/>
    <w:rsid w:val="33716EF1"/>
    <w:rsid w:val="47311367"/>
    <w:rsid w:val="49190CEC"/>
    <w:rsid w:val="539F1532"/>
    <w:rsid w:val="5DC57A73"/>
    <w:rsid w:val="6F6A09E1"/>
    <w:rsid w:val="7DA9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693</Words>
  <Characters>703</Characters>
  <Lines>0</Lines>
  <Paragraphs>0</Paragraphs>
  <TotalTime>1</TotalTime>
  <ScaleCrop>false</ScaleCrop>
  <LinksUpToDate>false</LinksUpToDate>
  <CharactersWithSpaces>703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2026-06-04T09:06:00Z</dcterms:created>
  <dc:creator>翱翔</dc:creator>
  <cp:lastModifiedBy>乐木</cp:lastModifiedBy>
  <dcterms:modified xsi:type="dcterms:W3CDTF">2026-06-05T07:08:09Z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CDB5407F37874E5683C2D0C60B5D7A49_13</vt:lpwstr>
  </property>
  <property fmtid="{D5CDD505-2E9C-101B-9397-08002B2CF9AE}" pid="4" name="KSOTemplateDocerSaveRecord">
    <vt:lpwstr>eyJoZGlkIjoiMjZkMDNiYzkwYjM1OTg4NmM5YmMxZjk3ZTIxMTQ0YzUiLCJ1c2VySWQiOiI5NDk2OTc0MzUifQ==</vt:lpwstr>
  </property>
</Properties>
</file>